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17FE9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717FE9" w:rsidP="002E0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2E0D30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2A5A53" w:rsidP="002E0D3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Ведущего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40924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2E0D3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E23ECB" w:rsidP="002E0D30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2E0D30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2E0D30" w:rsidRPr="002E0D3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8F5841" w:rsidRDefault="00DF06E7" w:rsidP="00BD6C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40924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общего и хозяйственного </w:t>
      </w:r>
      <w:r w:rsidR="00940924" w:rsidRPr="00940924">
        <w:rPr>
          <w:rFonts w:ascii="Times New Roman" w:hAnsi="Times New Roman" w:cs="Times New Roman"/>
          <w:sz w:val="26"/>
          <w:szCs w:val="26"/>
          <w:u w:val="single"/>
        </w:rPr>
        <w:t>обеспечения</w:t>
      </w:r>
      <w:r w:rsidR="00940924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94092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940924" w:rsidRPr="00BD6C98" w:rsidRDefault="00E23ECB" w:rsidP="00BD6C9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2A5A53">
        <w:rPr>
          <w:rFonts w:ascii="Times New Roman" w:hAnsi="Times New Roman" w:cs="Times New Roman"/>
          <w:sz w:val="24"/>
          <w:szCs w:val="24"/>
          <w:u w:val="single"/>
        </w:rPr>
        <w:t>87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40924" w:rsidRDefault="00DF06E7" w:rsidP="00BD6C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="0094092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180FDC">
        <w:rPr>
          <w:rFonts w:ascii="Times New Roman" w:hAnsi="Times New Roman" w:cs="Times New Roman"/>
          <w:sz w:val="26"/>
          <w:szCs w:val="26"/>
          <w:u w:val="single"/>
        </w:rPr>
        <w:t xml:space="preserve">ведущего </w:t>
      </w:r>
      <w:r w:rsidR="00940924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94092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40924" w:rsidRDefault="00940924" w:rsidP="00BD6C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180FDC">
        <w:rPr>
          <w:rFonts w:ascii="Times New Roman" w:hAnsi="Times New Roman" w:cs="Times New Roman"/>
          <w:sz w:val="26"/>
          <w:szCs w:val="26"/>
          <w:u w:val="single"/>
        </w:rPr>
        <w:t xml:space="preserve">ведущего 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080FCA">
        <w:rPr>
          <w:sz w:val="26"/>
          <w:szCs w:val="26"/>
        </w:rPr>
        <w:t xml:space="preserve"> </w:t>
      </w:r>
    </w:p>
    <w:p w:rsidR="00940924" w:rsidRDefault="00DF06E7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BD6C9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E1CB5" w:rsidRDefault="00DF06E7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424130">
        <w:rPr>
          <w:rFonts w:ascii="Times New Roman" w:hAnsi="Times New Roman" w:cs="Times New Roman"/>
          <w:sz w:val="26"/>
          <w:szCs w:val="26"/>
          <w:u w:val="single"/>
        </w:rPr>
        <w:t>В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едущий специалист-эксперт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2A5A5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9F40A3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140B87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0B87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140B87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0B87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140B87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0B87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140B87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0B87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140B87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0B87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140B87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140B87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140B87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0B87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140B87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3A7518" w:rsidRPr="00140B87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140B87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140B87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140B87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9265D" w:rsidRPr="00140B87" w:rsidRDefault="003A7518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140B87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постановление Правите</w:t>
      </w:r>
      <w:r w:rsidR="00940924" w:rsidRPr="00140B87">
        <w:rPr>
          <w:rFonts w:ascii="Times New Roman" w:hAnsi="Times New Roman"/>
          <w:sz w:val="26"/>
          <w:szCs w:val="26"/>
          <w:lang w:val="ru-RU"/>
        </w:rPr>
        <w:t xml:space="preserve">льства Российской Федерации </w:t>
      </w:r>
      <w:r w:rsidRPr="00140B87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140B87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A7518" w:rsidRPr="00140B87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177н «Об утверждении Административного регламента предоставления Федеральной налоговой службой </w:t>
      </w:r>
      <w:r w:rsidRPr="00140B87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предоставлению заинтересованным лицам сведений, содержащихся в реестре дисквалифицированных лиц»</w:t>
      </w:r>
    </w:p>
    <w:p w:rsidR="003A7518" w:rsidRPr="00140B87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3A7518" w:rsidRPr="00140B87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940924" w:rsidRPr="00140B87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2A5A5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В</w:t>
      </w:r>
      <w:r w:rsidRPr="002A5A53">
        <w:rPr>
          <w:rFonts w:ascii="Times New Roman" w:hAnsi="Times New Roman"/>
          <w:sz w:val="26"/>
          <w:szCs w:val="26"/>
          <w:u w:val="single"/>
          <w:lang w:val="ru-RU"/>
        </w:rPr>
        <w:t>едущий 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050069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069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050069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069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050069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069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050069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069">
        <w:rPr>
          <w:rFonts w:ascii="Times New Roman" w:hAnsi="Times New Roman" w:cs="Times New Roman"/>
          <w:sz w:val="26"/>
          <w:szCs w:val="26"/>
        </w:rPr>
        <w:t>порядок предоставления сведен</w:t>
      </w:r>
      <w:r w:rsidR="00180FDC">
        <w:rPr>
          <w:rFonts w:ascii="Times New Roman" w:hAnsi="Times New Roman" w:cs="Times New Roman"/>
          <w:sz w:val="26"/>
          <w:szCs w:val="26"/>
        </w:rPr>
        <w:t>ий, содержащихся в ЕГРЮЛ, ЕГРИП;</w:t>
      </w:r>
    </w:p>
    <w:p w:rsidR="00E90EF4" w:rsidRPr="00BD6C98" w:rsidRDefault="00B00627" w:rsidP="00BD6C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050069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FC44A9">
        <w:rPr>
          <w:rFonts w:ascii="Times New Roman" w:hAnsi="Times New Roman" w:cs="Times New Roman"/>
          <w:color w:val="7030A0"/>
          <w:sz w:val="26"/>
          <w:szCs w:val="26"/>
        </w:rPr>
        <w:t>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</w:t>
      </w:r>
      <w:r w:rsidR="005F5DF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технической и противопожарной безопасности;</w:t>
      </w:r>
    </w:p>
    <w:p w:rsidR="00E90EF4" w:rsidRPr="005552C8" w:rsidRDefault="00E90EF4" w:rsidP="00E90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E90EF4" w:rsidRPr="005552C8" w:rsidRDefault="00E90EF4" w:rsidP="00E90E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24581C" w:rsidRDefault="00E90EF4" w:rsidP="00BD6C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E90EF4" w:rsidRPr="00BD6C98" w:rsidRDefault="00DF06E7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E90EF4" w:rsidRDefault="00E90EF4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E90EF4" w:rsidRPr="00413CF1" w:rsidRDefault="00E90EF4" w:rsidP="00E90EF4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E90EF4" w:rsidRPr="00413CF1" w:rsidRDefault="00E90EF4" w:rsidP="00E90EF4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E90EF4" w:rsidRDefault="00E90EF4" w:rsidP="00877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0"/>
      <w:bookmarkEnd w:id="2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C44A9" w:rsidRPr="00BD6C98" w:rsidRDefault="00877F44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 xml:space="preserve">организация и проведение мониторинга применения </w:t>
      </w:r>
      <w:r>
        <w:rPr>
          <w:rFonts w:ascii="Times New Roman" w:hAnsi="Times New Roman" w:cs="Times New Roman"/>
          <w:sz w:val="26"/>
          <w:szCs w:val="26"/>
        </w:rPr>
        <w:t>норм по делопроизводству</w:t>
      </w:r>
      <w:r w:rsidRPr="00B47917">
        <w:rPr>
          <w:rFonts w:ascii="Times New Roman" w:hAnsi="Times New Roman" w:cs="Times New Roman"/>
          <w:sz w:val="26"/>
          <w:szCs w:val="26"/>
        </w:rPr>
        <w:t>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E90EF4" w:rsidRPr="00B47917" w:rsidRDefault="00E90EF4" w:rsidP="00050069">
      <w:pPr>
        <w:tabs>
          <w:tab w:val="left" w:pos="404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</w:t>
      </w:r>
      <w:r w:rsidR="005F5DF3">
        <w:rPr>
          <w:rFonts w:ascii="Times New Roman" w:hAnsi="Times New Roman" w:cs="Times New Roman"/>
          <w:sz w:val="26"/>
          <w:szCs w:val="26"/>
        </w:rPr>
        <w:t xml:space="preserve"> других структурных подразделений Инспекции по вопросам подготовки исходящей корреспонденции к отправке.</w:t>
      </w:r>
      <w:r w:rsidR="00050069">
        <w:rPr>
          <w:rFonts w:ascii="Times New Roman" w:hAnsi="Times New Roman" w:cs="Times New Roman"/>
          <w:sz w:val="26"/>
          <w:szCs w:val="26"/>
        </w:rPr>
        <w:tab/>
      </w:r>
    </w:p>
    <w:p w:rsidR="00180FDC" w:rsidRDefault="00180FDC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90EF4" w:rsidRDefault="00DF06E7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BD6C98" w:rsidRDefault="00DF06E7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90EF4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общего и хозяйственного обеспечения</w:t>
      </w:r>
      <w:r w:rsidR="00E90EF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E90EF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E90EF4" w:rsidRPr="00E90E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0EF4" w:rsidRPr="00BD6C98" w:rsidRDefault="00E90EF4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а) жалоб по Закону № 129-ФЗ, предметом которых является: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б) жалоб по Закону № 210-ФЗ, предметом которых является: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регистрации представленных в Инспекцию документов (запросов);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предоставления государственной услуги;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Инспекции, ее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в) обращений (жалоб) по Закону № 59-ФЗ, содержащих просьбу гражданина о восстановлении или защите его нарушенных прав, свобод или законных интересов либо прав, свобод или законных интересов других лиц, и не относящихся к иным категориям Жалоб, предусмотренным настоящим Приказом;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направление электронного образа Жалобы по Закону № 129-ФЗ (в случае поступления такой Жалобы на бумажном носителе) или перенаправление Жалобы по </w:t>
      </w: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Закону № 129-ФЗ, поступившей в электронной форме, на исполнение в Юридический отдел № 4 посредством СЭД-Регион не позднее чем через 3 часа после ее регистрации;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передача в Юридический отдел № 4 Жалоб по Закону № 210-ФЗ и Жалоб по Закону № 59-ФЗ (за исключением обращений (жалоб) об исправлении технической ошибки, содержащейся в ЕГРЮЛ или Едином государственном реестре индивидуальных предпринимателей (далее – ЕГРИП),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существу), поступивших в Инспекцию до 16:00, в день их поступления в Инспекцию, а Жалоб по Закону № 210-ФЗ и Жалоб по Закону № 59-ФЗ, поступивших в Инспекцию после 16:00, – не позднее 11:00 следующего рабочего дня;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передача в Юридический отдел № 1 обращений (жалоб) об исправлении технической ошибки, содержащейся в ЕГРЮЛ или ЕГРИП,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существу, поступивших в Инспекцию до 16:00, в день их поступления в Инспекцию, а обращений, поступивших в Инспекцию после 16:00, – не позднее 11:00 следующего рабочего дня;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постановка и снятие с контроля документов</w:t>
      </w:r>
      <w:r w:rsidR="002E0D30">
        <w:rPr>
          <w:rFonts w:ascii="Times New Roman" w:eastAsia="Calibri" w:hAnsi="Times New Roman" w:cs="Times New Roman"/>
          <w:sz w:val="26"/>
          <w:szCs w:val="26"/>
        </w:rPr>
        <w:t>,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поступающих в Инспекцию; 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</w:p>
    <w:p w:rsidR="00E90EF4" w:rsidRPr="00B47917" w:rsidRDefault="00E90EF4" w:rsidP="00050069">
      <w:pPr>
        <w:tabs>
          <w:tab w:val="left" w:pos="60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довод данных после сканирования;</w:t>
      </w:r>
      <w:r w:rsidR="00050069">
        <w:rPr>
          <w:rFonts w:ascii="Times New Roman" w:eastAsia="Calibri" w:hAnsi="Times New Roman" w:cs="Times New Roman"/>
          <w:sz w:val="26"/>
          <w:szCs w:val="26"/>
        </w:rPr>
        <w:tab/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 оформлению и подаче корреспонденции, касающейся компетенции Инспекции;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и исходящ</w:t>
      </w:r>
      <w:r>
        <w:rPr>
          <w:rFonts w:ascii="Times New Roman" w:eastAsia="Calibri" w:hAnsi="Times New Roman" w:cs="Times New Roman"/>
          <w:sz w:val="26"/>
          <w:szCs w:val="26"/>
        </w:rPr>
        <w:t>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корреспонденции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 отдел;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выдача дел во временное пользование по санкционированному руководством запросу на срок, не превышающий 30 дней с регистрацией в журнале, а также контроль за своевременным возвратом их в архив;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оказание консультационной помощи по вопросам работы с документами архива;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составление реестров передачи корреспонденции, адресованной в ИФНС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E90EF4" w:rsidRPr="00B47917" w:rsidRDefault="00E90EF4" w:rsidP="00E90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начальника отдела, его заместителей.</w:t>
      </w:r>
    </w:p>
    <w:p w:rsidR="00BD6C98" w:rsidRDefault="00E90EF4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Pr="00BD6C98" w:rsidRDefault="00DF06E7" w:rsidP="00BD6C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B12617" w:rsidRPr="00A42647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A42647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42647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A42647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A42647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42647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A42647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42647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42647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42647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A42647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Москве, утвержденным руководителем УФНС России по г. Москве, положением о</w:t>
      </w:r>
      <w:r w:rsidR="00A42647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42647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отделе общего и хозяйственного обеспечения</w:t>
      </w:r>
      <w:r w:rsidR="00A4264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42647">
        <w:rPr>
          <w:rFonts w:ascii="Times New Roman" w:hAnsi="Times New Roman" w:cs="Times New Roman"/>
          <w:bCs/>
          <w:sz w:val="26"/>
          <w:szCs w:val="26"/>
        </w:rPr>
        <w:t xml:space="preserve">об </w:t>
      </w:r>
      <w:r w:rsidR="00A42647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отделе общего и хозяйственного обеспечения</w:t>
      </w:r>
      <w:r w:rsidR="00A42647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</w:t>
      </w:r>
      <w:r w:rsidRPr="00A42647">
        <w:rPr>
          <w:rFonts w:ascii="Times New Roman" w:hAnsi="Times New Roman" w:cs="Times New Roman"/>
          <w:sz w:val="26"/>
          <w:szCs w:val="26"/>
        </w:rPr>
        <w:lastRenderedPageBreak/>
        <w:t xml:space="preserve">инструкций и методических указаний ФНС России, УФНС России по </w:t>
      </w:r>
      <w:proofErr w:type="spellStart"/>
      <w:r w:rsidRPr="00A4264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42647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42647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42647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42647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42647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42647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42647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42647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-</w:t>
      </w:r>
      <w:r w:rsidR="00B954A3">
        <w:rPr>
          <w:rFonts w:ascii="Times New Roman" w:hAnsi="Times New Roman" w:cs="Times New Roman"/>
          <w:sz w:val="26"/>
          <w:szCs w:val="26"/>
        </w:rPr>
        <w:t xml:space="preserve"> </w:t>
      </w:r>
      <w:r w:rsidRPr="00A42647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ведущий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42647" w:rsidRPr="00BD6C98" w:rsidRDefault="001154F0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="00A42647" w:rsidRPr="00BD6C98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A42647" w:rsidRPr="00BD6C98" w:rsidRDefault="00A42647" w:rsidP="00BD6C98">
      <w:pPr>
        <w:pStyle w:val="ConsPlusNormal"/>
        <w:tabs>
          <w:tab w:val="num" w:pos="0"/>
          <w:tab w:val="left" w:pos="993"/>
        </w:tabs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A42647" w:rsidRPr="00BD6C98" w:rsidRDefault="00A42647" w:rsidP="00BD6C98">
      <w:pPr>
        <w:pStyle w:val="ConsPlusNormal"/>
        <w:tabs>
          <w:tab w:val="num" w:pos="0"/>
          <w:tab w:val="left" w:pos="993"/>
        </w:tabs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A42647" w:rsidRPr="00BD6C98" w:rsidRDefault="00A42647" w:rsidP="00BD6C98">
      <w:pPr>
        <w:pStyle w:val="ConsPlusNormal"/>
        <w:tabs>
          <w:tab w:val="num" w:pos="0"/>
          <w:tab w:val="left" w:pos="993"/>
        </w:tabs>
        <w:adjustRightInd w:val="0"/>
        <w:ind w:firstLine="567"/>
        <w:jc w:val="both"/>
        <w:rPr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в) обращений</w:t>
      </w:r>
      <w:r w:rsidRPr="00BD6C98">
        <w:rPr>
          <w:sz w:val="26"/>
          <w:szCs w:val="26"/>
        </w:rPr>
        <w:t xml:space="preserve"> (</w:t>
      </w:r>
      <w:r w:rsidRPr="00BD6C98">
        <w:rPr>
          <w:rFonts w:ascii="Times New Roman" w:hAnsi="Times New Roman" w:cs="Times New Roman"/>
          <w:sz w:val="26"/>
          <w:szCs w:val="26"/>
        </w:rPr>
        <w:t>жалоб) по Закону № 59-ФЗ</w:t>
      </w:r>
      <w:r w:rsidRPr="00BD6C98">
        <w:rPr>
          <w:sz w:val="26"/>
          <w:szCs w:val="26"/>
        </w:rPr>
        <w:t>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 xml:space="preserve">визуальной проверки и сканирование Жалоб на наличие подписи лица, подавшего Жалобу, или его представителя, а также на наличие документов, </w:t>
      </w:r>
      <w:r w:rsidRPr="00BD6C98">
        <w:rPr>
          <w:rFonts w:ascii="Times New Roman" w:hAnsi="Times New Roman" w:cs="Times New Roman"/>
          <w:sz w:val="26"/>
          <w:szCs w:val="26"/>
        </w:rPr>
        <w:lastRenderedPageBreak/>
        <w:t>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соответствующее структурное подразделение посредством СЭД-Регион;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D6C9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BD6C98">
        <w:rPr>
          <w:rFonts w:ascii="Times New Roman" w:hAnsi="Times New Roman" w:cs="Times New Roman"/>
          <w:sz w:val="26"/>
          <w:szCs w:val="26"/>
        </w:rPr>
        <w:t>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A42647" w:rsidRPr="00BD6C98" w:rsidRDefault="00A42647" w:rsidP="00BD6C98">
      <w:pPr>
        <w:pStyle w:val="ConsPlusNormal"/>
        <w:numPr>
          <w:ilvl w:val="0"/>
          <w:numId w:val="15"/>
        </w:numPr>
        <w:tabs>
          <w:tab w:val="clear" w:pos="720"/>
          <w:tab w:val="num" w:pos="0"/>
          <w:tab w:val="left" w:pos="993"/>
        </w:tabs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6C98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BD6C98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42647" w:rsidRPr="00080049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A42647" w:rsidRPr="00080049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A42647" w:rsidRPr="00080049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A42647" w:rsidRPr="00080049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обработки и доставки архивных документов, запрашиваемых для других организаций из объединенного архива УФНС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A42647" w:rsidRPr="00080049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доставки документов, адресованных в службу судебных приставов;</w:t>
      </w:r>
    </w:p>
    <w:p w:rsidR="00A42647" w:rsidRPr="00080049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A42647" w:rsidRPr="00080049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A42647" w:rsidRDefault="00A42647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BD6C98" w:rsidRPr="00080049" w:rsidRDefault="00BD6C98" w:rsidP="00A42647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ведущий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42647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A42647" w:rsidRPr="00A42647">
        <w:rPr>
          <w:rFonts w:ascii="Times New Roman" w:hAnsi="Times New Roman" w:cs="Times New Roman"/>
          <w:sz w:val="26"/>
          <w:szCs w:val="26"/>
        </w:rPr>
        <w:t>отдела</w:t>
      </w:r>
      <w:r w:rsidRPr="00A4264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42647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lastRenderedPageBreak/>
        <w:t>- государственная регистрация юридических лиц и индивидуальных предпринимателей;</w:t>
      </w:r>
    </w:p>
    <w:p w:rsidR="007A06F3" w:rsidRPr="00A42647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42647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A42647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4264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4264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42647" w:rsidRDefault="007A06F3" w:rsidP="007A06F3">
      <w:pPr>
        <w:spacing w:after="0" w:line="240" w:lineRule="auto"/>
        <w:ind w:firstLine="720"/>
        <w:jc w:val="both"/>
      </w:pPr>
      <w:r w:rsidRPr="00A42647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42647">
        <w:t>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A42647" w:rsidRPr="00443A00" w:rsidRDefault="00A42647" w:rsidP="00A42647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Начальник отдела общего и </w:t>
      </w:r>
    </w:p>
    <w:p w:rsidR="00A42647" w:rsidRPr="00443A00" w:rsidRDefault="00A42647" w:rsidP="00A42647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хозяйственного обеспечения                                      </w:t>
      </w:r>
    </w:p>
    <w:p w:rsidR="00620140" w:rsidRPr="00620140" w:rsidRDefault="00620140" w:rsidP="00A42647">
      <w:pPr>
        <w:pStyle w:val="ae"/>
        <w:rPr>
          <w:rFonts w:ascii="Times New Roman" w:hAnsi="Times New Roman" w:cs="Times New Roman"/>
        </w:rPr>
      </w:pPr>
      <w:r w:rsidRPr="00620140">
        <w:rPr>
          <w:rFonts w:ascii="Times New Roman" w:hAnsi="Times New Roman" w:cs="Times New Roman"/>
        </w:rPr>
        <w:t>_</w:t>
      </w:r>
      <w:r w:rsidR="00A42647">
        <w:rPr>
          <w:rFonts w:ascii="Times New Roman" w:hAnsi="Times New Roman" w:cs="Times New Roman"/>
        </w:rPr>
        <w:t>__________</w:t>
      </w:r>
      <w:r w:rsidRPr="00620140">
        <w:rPr>
          <w:rFonts w:ascii="Times New Roman" w:hAnsi="Times New Roman" w:cs="Times New Roman"/>
        </w:rPr>
        <w:t xml:space="preserve">_______________     </w:t>
      </w:r>
      <w:r w:rsidR="00A42647">
        <w:rPr>
          <w:rFonts w:ascii="Times New Roman" w:hAnsi="Times New Roman" w:cs="Times New Roman"/>
        </w:rPr>
        <w:t xml:space="preserve">                      ___________________        </w:t>
      </w:r>
      <w:r w:rsidRPr="00620140">
        <w:rPr>
          <w:rFonts w:ascii="Times New Roman" w:hAnsi="Times New Roman" w:cs="Times New Roman"/>
        </w:rPr>
        <w:t xml:space="preserve"> </w:t>
      </w:r>
      <w:r w:rsidR="002E0D30" w:rsidRPr="002E0D30">
        <w:rPr>
          <w:rFonts w:ascii="Times New Roman" w:hAnsi="Times New Roman" w:cs="Times New Roman"/>
        </w:rPr>
        <w:t>____________________</w:t>
      </w:r>
      <w:r w:rsidR="00A42647" w:rsidRPr="002E0D30">
        <w:rPr>
          <w:rFonts w:ascii="Times New Roman" w:hAnsi="Times New Roman" w:cs="Times New Roman"/>
        </w:rPr>
        <w:t xml:space="preserve">  </w:t>
      </w:r>
      <w:r w:rsidR="00A42647" w:rsidRPr="00443A00">
        <w:rPr>
          <w:rFonts w:ascii="Times New Roman" w:hAnsi="Times New Roman" w:cs="Times New Roman"/>
          <w:u w:val="single"/>
        </w:rPr>
        <w:t xml:space="preserve">   </w:t>
      </w:r>
    </w:p>
    <w:p w:rsidR="00620140" w:rsidRPr="0062014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620140" w:rsidRPr="00B97A16" w:rsidRDefault="00620140" w:rsidP="00D2644B">
      <w:pPr>
        <w:jc w:val="both"/>
      </w:pPr>
    </w:p>
    <w:p w:rsidR="00620140" w:rsidRPr="00B97A16" w:rsidRDefault="00620140" w:rsidP="00620140"/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________________     </w:t>
      </w:r>
      <w:r w:rsidR="00A4264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____________________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5204AE" w:rsidRDefault="005204A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3" w:name="_GoBack"/>
      <w:bookmarkEnd w:id="3"/>
    </w:p>
    <w:sectPr w:rsidR="005204AE" w:rsidSect="002E0D30">
      <w:headerReference w:type="default" r:id="rId11"/>
      <w:footerReference w:type="default" r:id="rId12"/>
      <w:pgSz w:w="11906" w:h="16838"/>
      <w:pgMar w:top="1134" w:right="850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490" w:rsidRDefault="00CE0490" w:rsidP="008F5841">
      <w:pPr>
        <w:spacing w:after="0" w:line="240" w:lineRule="auto"/>
      </w:pPr>
      <w:r>
        <w:separator/>
      </w:r>
    </w:p>
  </w:endnote>
  <w:endnote w:type="continuationSeparator" w:id="0">
    <w:p w:rsidR="00CE0490" w:rsidRDefault="00CE049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4AE" w:rsidRDefault="005204AE">
    <w:pPr>
      <w:pStyle w:val="af1"/>
      <w:jc w:val="center"/>
    </w:pPr>
  </w:p>
  <w:p w:rsidR="005204AE" w:rsidRDefault="005204A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490" w:rsidRDefault="00CE0490" w:rsidP="008F5841">
      <w:pPr>
        <w:spacing w:after="0" w:line="240" w:lineRule="auto"/>
      </w:pPr>
      <w:r>
        <w:separator/>
      </w:r>
    </w:p>
  </w:footnote>
  <w:footnote w:type="continuationSeparator" w:id="0">
    <w:p w:rsidR="00CE0490" w:rsidRDefault="00CE049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59713"/>
      <w:docPartObj>
        <w:docPartGallery w:val="Page Numbers (Top of Page)"/>
        <w:docPartUnique/>
      </w:docPartObj>
    </w:sdtPr>
    <w:sdtContent>
      <w:p w:rsidR="002E0D30" w:rsidRDefault="002E0D3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2E0D30" w:rsidRDefault="002E0D3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50069"/>
    <w:rsid w:val="00061854"/>
    <w:rsid w:val="00070306"/>
    <w:rsid w:val="00080FCA"/>
    <w:rsid w:val="000925BC"/>
    <w:rsid w:val="00094B12"/>
    <w:rsid w:val="000B6ED6"/>
    <w:rsid w:val="000B7392"/>
    <w:rsid w:val="000C5DEF"/>
    <w:rsid w:val="000F3E1C"/>
    <w:rsid w:val="001154F0"/>
    <w:rsid w:val="00131828"/>
    <w:rsid w:val="00135717"/>
    <w:rsid w:val="00140B87"/>
    <w:rsid w:val="0015700E"/>
    <w:rsid w:val="00170539"/>
    <w:rsid w:val="00170891"/>
    <w:rsid w:val="00180FDC"/>
    <w:rsid w:val="001A3A20"/>
    <w:rsid w:val="001F75B6"/>
    <w:rsid w:val="00217D41"/>
    <w:rsid w:val="00222CFA"/>
    <w:rsid w:val="0024581C"/>
    <w:rsid w:val="002A4157"/>
    <w:rsid w:val="002A5A53"/>
    <w:rsid w:val="002C3322"/>
    <w:rsid w:val="002E0D30"/>
    <w:rsid w:val="002E71D0"/>
    <w:rsid w:val="002F5D36"/>
    <w:rsid w:val="00335028"/>
    <w:rsid w:val="00347623"/>
    <w:rsid w:val="00355553"/>
    <w:rsid w:val="003868A9"/>
    <w:rsid w:val="003A338D"/>
    <w:rsid w:val="003A7518"/>
    <w:rsid w:val="003C4A8B"/>
    <w:rsid w:val="00400FE7"/>
    <w:rsid w:val="00421A4E"/>
    <w:rsid w:val="004240B5"/>
    <w:rsid w:val="00424130"/>
    <w:rsid w:val="00431956"/>
    <w:rsid w:val="00447738"/>
    <w:rsid w:val="00447E31"/>
    <w:rsid w:val="00496B68"/>
    <w:rsid w:val="004C7D82"/>
    <w:rsid w:val="005133BF"/>
    <w:rsid w:val="005155F5"/>
    <w:rsid w:val="005204AE"/>
    <w:rsid w:val="00562D1A"/>
    <w:rsid w:val="0057547E"/>
    <w:rsid w:val="00596076"/>
    <w:rsid w:val="005B1A5A"/>
    <w:rsid w:val="005B476B"/>
    <w:rsid w:val="005C3ED8"/>
    <w:rsid w:val="005F5DF3"/>
    <w:rsid w:val="00611D70"/>
    <w:rsid w:val="00620140"/>
    <w:rsid w:val="006248FE"/>
    <w:rsid w:val="0063465F"/>
    <w:rsid w:val="0069265D"/>
    <w:rsid w:val="006F3D4E"/>
    <w:rsid w:val="00717FE9"/>
    <w:rsid w:val="007A06F3"/>
    <w:rsid w:val="007A5D05"/>
    <w:rsid w:val="007B1781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15EBE"/>
    <w:rsid w:val="00925A34"/>
    <w:rsid w:val="00926DDF"/>
    <w:rsid w:val="00940924"/>
    <w:rsid w:val="00990DB2"/>
    <w:rsid w:val="009F40A3"/>
    <w:rsid w:val="00A14360"/>
    <w:rsid w:val="00A331C2"/>
    <w:rsid w:val="00A333C9"/>
    <w:rsid w:val="00A42647"/>
    <w:rsid w:val="00B00627"/>
    <w:rsid w:val="00B100DA"/>
    <w:rsid w:val="00B12617"/>
    <w:rsid w:val="00B272D9"/>
    <w:rsid w:val="00B3730B"/>
    <w:rsid w:val="00B40ED3"/>
    <w:rsid w:val="00B8176E"/>
    <w:rsid w:val="00B954A3"/>
    <w:rsid w:val="00BB2A5A"/>
    <w:rsid w:val="00BB5941"/>
    <w:rsid w:val="00BB6E93"/>
    <w:rsid w:val="00BD1616"/>
    <w:rsid w:val="00BD3B98"/>
    <w:rsid w:val="00BD6C98"/>
    <w:rsid w:val="00BE1CB5"/>
    <w:rsid w:val="00BE4ED5"/>
    <w:rsid w:val="00C02CE0"/>
    <w:rsid w:val="00C054CF"/>
    <w:rsid w:val="00C06EE7"/>
    <w:rsid w:val="00C16A24"/>
    <w:rsid w:val="00C83556"/>
    <w:rsid w:val="00C85D19"/>
    <w:rsid w:val="00CC67CC"/>
    <w:rsid w:val="00CC7D7D"/>
    <w:rsid w:val="00CE0490"/>
    <w:rsid w:val="00CF467D"/>
    <w:rsid w:val="00D2644B"/>
    <w:rsid w:val="00D70E3C"/>
    <w:rsid w:val="00DA45F1"/>
    <w:rsid w:val="00DA642D"/>
    <w:rsid w:val="00DF06E7"/>
    <w:rsid w:val="00E23E17"/>
    <w:rsid w:val="00E23ECB"/>
    <w:rsid w:val="00E30D19"/>
    <w:rsid w:val="00E4302F"/>
    <w:rsid w:val="00E90EF4"/>
    <w:rsid w:val="00EC2646"/>
    <w:rsid w:val="00EC7463"/>
    <w:rsid w:val="00F17B7F"/>
    <w:rsid w:val="00F3525B"/>
    <w:rsid w:val="00F50123"/>
    <w:rsid w:val="00F83116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7BA5226-6B4F-4617-9898-9D978EFE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2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204AE"/>
  </w:style>
  <w:style w:type="paragraph" w:styleId="af1">
    <w:name w:val="footer"/>
    <w:basedOn w:val="a"/>
    <w:link w:val="af2"/>
    <w:uiPriority w:val="99"/>
    <w:unhideWhenUsed/>
    <w:rsid w:val="0052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2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4646</Words>
  <Characters>26486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2018-01-29T10:17:00Z</cp:lastPrinted>
  <dcterms:created xsi:type="dcterms:W3CDTF">2022-05-26T06:21:00Z</dcterms:created>
  <dcterms:modified xsi:type="dcterms:W3CDTF">2022-05-26T06:25:00Z</dcterms:modified>
</cp:coreProperties>
</file>